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30" w:rsidRPr="009F0E03" w:rsidRDefault="00CD6C39" w:rsidP="009F0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RIFAT YALMAN İLK</w:t>
      </w:r>
      <w:r w:rsidR="00A27630" w:rsidRPr="009F0E03">
        <w:rPr>
          <w:rFonts w:ascii="Times New Roman" w:hAnsi="Times New Roman" w:cs="Times New Roman"/>
          <w:b/>
          <w:sz w:val="24"/>
          <w:szCs w:val="24"/>
        </w:rPr>
        <w:t>OKULU</w:t>
      </w:r>
    </w:p>
    <w:p w:rsidR="00F605C1" w:rsidRDefault="00A27630" w:rsidP="00F6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03">
        <w:rPr>
          <w:rFonts w:ascii="Times New Roman" w:hAnsi="Times New Roman" w:cs="Times New Roman"/>
          <w:b/>
          <w:sz w:val="24"/>
          <w:szCs w:val="24"/>
        </w:rPr>
        <w:t>SWOT ANALİZİ ( Güçlü Yönler,</w:t>
      </w:r>
      <w:r w:rsidR="00E147A5">
        <w:rPr>
          <w:rFonts w:ascii="Times New Roman" w:hAnsi="Times New Roman" w:cs="Times New Roman"/>
          <w:b/>
          <w:sz w:val="24"/>
          <w:szCs w:val="24"/>
        </w:rPr>
        <w:t xml:space="preserve"> Zayıf Yönler, Fırsatlar; </w:t>
      </w:r>
      <w:proofErr w:type="spellStart"/>
      <w:r w:rsidR="00E147A5">
        <w:rPr>
          <w:rFonts w:ascii="Times New Roman" w:hAnsi="Times New Roman" w:cs="Times New Roman"/>
          <w:b/>
          <w:sz w:val="24"/>
          <w:szCs w:val="24"/>
        </w:rPr>
        <w:t>Tehtid</w:t>
      </w:r>
      <w:r w:rsidRPr="009F0E03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9F0E03">
        <w:rPr>
          <w:rFonts w:ascii="Times New Roman" w:hAnsi="Times New Roman" w:cs="Times New Roman"/>
          <w:b/>
          <w:sz w:val="24"/>
          <w:szCs w:val="24"/>
        </w:rPr>
        <w:t>)</w:t>
      </w:r>
    </w:p>
    <w:p w:rsidR="00CD6C39" w:rsidRDefault="00CD6C39" w:rsidP="00E53ACF">
      <w:pPr>
        <w:pStyle w:val="Balk3"/>
        <w:rPr>
          <w:rFonts w:ascii="Times New Roman" w:hAnsi="Times New Roman"/>
          <w:b/>
          <w:color w:val="1F497D"/>
          <w:lang w:val="tr-TR"/>
        </w:rPr>
      </w:pPr>
    </w:p>
    <w:p w:rsidR="00CD6C39" w:rsidRPr="00EE1DE4" w:rsidRDefault="00CD6C39" w:rsidP="00E53ACF">
      <w:pPr>
        <w:pStyle w:val="Balk3"/>
        <w:rPr>
          <w:rFonts w:ascii="Times New Roman" w:hAnsi="Times New Roman"/>
          <w:b/>
          <w:color w:val="1F497D"/>
          <w:lang w:val="tr-TR"/>
        </w:rPr>
      </w:pPr>
      <w:r w:rsidRPr="00EE1DE4">
        <w:rPr>
          <w:rFonts w:ascii="Times New Roman" w:hAnsi="Times New Roman"/>
          <w:b/>
          <w:color w:val="1F497D"/>
        </w:rPr>
        <w:t xml:space="preserve">İçsel Faktörler </w:t>
      </w:r>
      <w:r w:rsidRPr="00EE1DE4">
        <w:rPr>
          <w:rFonts w:ascii="Times New Roman" w:hAnsi="Times New Roman"/>
          <w:b/>
          <w:color w:val="1F497D"/>
          <w:lang w:val="tr-TR"/>
        </w:rPr>
        <w:t>:</w:t>
      </w:r>
    </w:p>
    <w:p w:rsidR="00CD6C39" w:rsidRDefault="00CD6C39" w:rsidP="00CD6C39">
      <w:pPr>
        <w:spacing w:after="0"/>
        <w:jc w:val="both"/>
        <w:rPr>
          <w:b/>
          <w:color w:val="FF0000"/>
          <w:szCs w:val="24"/>
        </w:rPr>
      </w:pPr>
      <w:r w:rsidRPr="00EE1DE4">
        <w:rPr>
          <w:b/>
          <w:color w:val="FF0000"/>
          <w:szCs w:val="24"/>
        </w:rPr>
        <w:t>Güçlü Yönler</w:t>
      </w:r>
      <w:r>
        <w:rPr>
          <w:b/>
          <w:color w:val="FF0000"/>
          <w:szCs w:val="24"/>
        </w:rPr>
        <w:t>:</w:t>
      </w:r>
    </w:p>
    <w:p w:rsidR="00CD6C39" w:rsidRPr="00EE1DE4" w:rsidRDefault="00CD6C39" w:rsidP="00CD6C39">
      <w:pPr>
        <w:spacing w:after="0"/>
        <w:jc w:val="both"/>
        <w:rPr>
          <w:b/>
          <w:color w:val="FF0000"/>
          <w:szCs w:val="24"/>
        </w:rPr>
      </w:pPr>
    </w:p>
    <w:tbl>
      <w:tblPr>
        <w:tblW w:w="12037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8972"/>
      </w:tblGrid>
      <w:tr w:rsidR="00CD6C39" w:rsidRPr="00D41148" w:rsidTr="00CD6C39">
        <w:trPr>
          <w:trHeight w:val="341"/>
        </w:trPr>
        <w:tc>
          <w:tcPr>
            <w:tcW w:w="3065" w:type="dxa"/>
            <w:shd w:val="clear" w:color="auto" w:fill="auto"/>
          </w:tcPr>
          <w:p w:rsidR="00CD6C39" w:rsidRPr="00A6461C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6461C">
              <w:rPr>
                <w:rFonts w:ascii="Times New Roman" w:hAnsi="Times New Roman"/>
                <w:szCs w:val="24"/>
              </w:rPr>
              <w:t>Öğrenciler</w:t>
            </w:r>
          </w:p>
        </w:tc>
        <w:tc>
          <w:tcPr>
            <w:tcW w:w="8972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</w:rPr>
              <w:t>Öğrenci devamsızlık oranının düşük olması.</w:t>
            </w:r>
          </w:p>
        </w:tc>
      </w:tr>
      <w:tr w:rsidR="00CD6C39" w:rsidRPr="00D41148" w:rsidTr="00CD6C39">
        <w:trPr>
          <w:trHeight w:val="1059"/>
        </w:trPr>
        <w:tc>
          <w:tcPr>
            <w:tcW w:w="3065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A6461C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6461C">
              <w:rPr>
                <w:rFonts w:ascii="Times New Roman" w:hAnsi="Times New Roman"/>
                <w:szCs w:val="24"/>
              </w:rPr>
              <w:t>Çalışanlar</w:t>
            </w:r>
          </w:p>
        </w:tc>
        <w:tc>
          <w:tcPr>
            <w:tcW w:w="8972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 xml:space="preserve">Kendini geliştiren, gelişime açık ve teknolojiyi kullanan öğretmenlerin olması. </w:t>
            </w: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Liderlik davranışlarını sergileyebilen yönetici ve çalışanların olması.</w:t>
            </w:r>
          </w:p>
        </w:tc>
      </w:tr>
      <w:tr w:rsidR="00CD6C39" w:rsidRPr="00D41148" w:rsidTr="00CD6C39">
        <w:trPr>
          <w:trHeight w:val="341"/>
        </w:trPr>
        <w:tc>
          <w:tcPr>
            <w:tcW w:w="3065" w:type="dxa"/>
            <w:shd w:val="clear" w:color="auto" w:fill="auto"/>
          </w:tcPr>
          <w:p w:rsidR="00CD6C39" w:rsidRPr="00A6461C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6461C">
              <w:rPr>
                <w:rFonts w:ascii="Times New Roman" w:hAnsi="Times New Roman"/>
                <w:szCs w:val="24"/>
              </w:rPr>
              <w:t>Veliler</w:t>
            </w:r>
          </w:p>
        </w:tc>
        <w:tc>
          <w:tcPr>
            <w:tcW w:w="8972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 xml:space="preserve">Yeniliğe ve iletişime açık veli </w:t>
            </w:r>
            <w:proofErr w:type="gramStart"/>
            <w:r w:rsidRPr="00EE1DE4">
              <w:rPr>
                <w:rFonts w:ascii="Times New Roman" w:hAnsi="Times New Roman"/>
                <w:szCs w:val="24"/>
              </w:rPr>
              <w:t>profilinin</w:t>
            </w:r>
            <w:proofErr w:type="gramEnd"/>
            <w:r w:rsidRPr="00EE1DE4">
              <w:rPr>
                <w:rFonts w:ascii="Times New Roman" w:hAnsi="Times New Roman"/>
                <w:szCs w:val="24"/>
              </w:rPr>
              <w:t xml:space="preserve"> olması.</w:t>
            </w:r>
          </w:p>
        </w:tc>
      </w:tr>
      <w:tr w:rsidR="00CD6C39" w:rsidRPr="00D41148" w:rsidTr="00CD6C39">
        <w:trPr>
          <w:trHeight w:val="341"/>
        </w:trPr>
        <w:tc>
          <w:tcPr>
            <w:tcW w:w="3065" w:type="dxa"/>
            <w:shd w:val="clear" w:color="auto" w:fill="auto"/>
          </w:tcPr>
          <w:p w:rsidR="00CD6C39" w:rsidRPr="00A6461C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6461C">
              <w:rPr>
                <w:rFonts w:ascii="Times New Roman" w:hAnsi="Times New Roman"/>
                <w:szCs w:val="24"/>
              </w:rPr>
              <w:t>Bina ve Yerleşke</w:t>
            </w:r>
          </w:p>
        </w:tc>
        <w:tc>
          <w:tcPr>
            <w:tcW w:w="8972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Binanın yerleşim yerine yakın olması.</w:t>
            </w:r>
          </w:p>
        </w:tc>
      </w:tr>
      <w:tr w:rsidR="00CD6C39" w:rsidRPr="00D41148" w:rsidTr="00CD6C39">
        <w:trPr>
          <w:trHeight w:val="1059"/>
        </w:trPr>
        <w:tc>
          <w:tcPr>
            <w:tcW w:w="3065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A6461C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6461C">
              <w:rPr>
                <w:rFonts w:ascii="Times New Roman" w:hAnsi="Times New Roman"/>
                <w:szCs w:val="24"/>
              </w:rPr>
              <w:t>Donanım</w:t>
            </w:r>
          </w:p>
        </w:tc>
        <w:tc>
          <w:tcPr>
            <w:tcW w:w="8972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B4792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Öğretmenlere, sınıflarda teknolojiyi materyal olarak kullanma fırsatının verilmesi.</w:t>
            </w:r>
            <w:r w:rsidR="00E147A5">
              <w:rPr>
                <w:rFonts w:ascii="Times New Roman" w:hAnsi="Times New Roman"/>
                <w:szCs w:val="24"/>
              </w:rPr>
              <w:t xml:space="preserve"> Teknolojiyi doğru kullanmaları için gerekli eğitimlerin verilmesi.</w:t>
            </w:r>
            <w:bookmarkStart w:id="0" w:name="_GoBack"/>
            <w:bookmarkEnd w:id="0"/>
          </w:p>
          <w:p w:rsidR="00B4792F" w:rsidRPr="00EE1DE4" w:rsidRDefault="00B4792F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D6C39" w:rsidRPr="00D41148" w:rsidTr="00CD6C39">
        <w:trPr>
          <w:trHeight w:val="359"/>
        </w:trPr>
        <w:tc>
          <w:tcPr>
            <w:tcW w:w="3065" w:type="dxa"/>
            <w:shd w:val="clear" w:color="auto" w:fill="auto"/>
          </w:tcPr>
          <w:p w:rsidR="00CD6C39" w:rsidRPr="00A6461C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6461C">
              <w:rPr>
                <w:rFonts w:ascii="Times New Roman" w:hAnsi="Times New Roman"/>
                <w:szCs w:val="24"/>
              </w:rPr>
              <w:t>Bütçe</w:t>
            </w:r>
          </w:p>
        </w:tc>
        <w:tc>
          <w:tcPr>
            <w:tcW w:w="8972" w:type="dxa"/>
            <w:shd w:val="clear" w:color="auto" w:fill="auto"/>
          </w:tcPr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</w:p>
        </w:tc>
      </w:tr>
      <w:tr w:rsidR="00CD6C39" w:rsidRPr="00D41148" w:rsidTr="00CD6C39">
        <w:trPr>
          <w:trHeight w:val="700"/>
        </w:trPr>
        <w:tc>
          <w:tcPr>
            <w:tcW w:w="3065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A6461C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6461C">
              <w:rPr>
                <w:rFonts w:ascii="Times New Roman" w:hAnsi="Times New Roman"/>
                <w:szCs w:val="24"/>
              </w:rPr>
              <w:t>Yönetim Süreçleri</w:t>
            </w:r>
          </w:p>
        </w:tc>
        <w:tc>
          <w:tcPr>
            <w:tcW w:w="8972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Yönetim tarafından kurum kültürünün oluşturulmuş olması.</w:t>
            </w: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Okul kararları alınırken paydaşların görüş ve önerilerinin dikkate alınması.</w:t>
            </w:r>
          </w:p>
        </w:tc>
      </w:tr>
      <w:tr w:rsidR="00CD6C39" w:rsidRPr="00D41148" w:rsidTr="00CD6C39">
        <w:trPr>
          <w:trHeight w:val="147"/>
        </w:trPr>
        <w:tc>
          <w:tcPr>
            <w:tcW w:w="3065" w:type="dxa"/>
            <w:shd w:val="clear" w:color="auto" w:fill="auto"/>
          </w:tcPr>
          <w:p w:rsidR="00CD6C39" w:rsidRPr="00A6461C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6461C">
              <w:rPr>
                <w:rFonts w:ascii="Times New Roman" w:hAnsi="Times New Roman"/>
                <w:szCs w:val="24"/>
              </w:rPr>
              <w:t>İletişim Süreçleri</w:t>
            </w:r>
          </w:p>
        </w:tc>
        <w:tc>
          <w:tcPr>
            <w:tcW w:w="8972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Kurum içi iletişim kanallarının açık olması.</w:t>
            </w:r>
          </w:p>
        </w:tc>
      </w:tr>
    </w:tbl>
    <w:p w:rsidR="00A27630" w:rsidRDefault="00A27630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03" w:rsidRDefault="009F0E03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CD6C39">
      <w:pPr>
        <w:spacing w:after="0"/>
        <w:ind w:firstLine="708"/>
        <w:jc w:val="both"/>
        <w:rPr>
          <w:b/>
          <w:color w:val="FF0000"/>
          <w:szCs w:val="24"/>
        </w:rPr>
      </w:pPr>
      <w:r w:rsidRPr="00EE1DE4">
        <w:rPr>
          <w:b/>
          <w:color w:val="FF0000"/>
          <w:szCs w:val="24"/>
        </w:rPr>
        <w:t>Zayıf Yönler</w:t>
      </w:r>
      <w:r>
        <w:rPr>
          <w:b/>
          <w:color w:val="FF0000"/>
          <w:szCs w:val="24"/>
        </w:rPr>
        <w:t>:</w:t>
      </w:r>
    </w:p>
    <w:p w:rsidR="00CD6C39" w:rsidRDefault="00CD6C39" w:rsidP="00CD6C39">
      <w:pPr>
        <w:spacing w:after="0"/>
        <w:ind w:firstLine="708"/>
        <w:jc w:val="both"/>
        <w:rPr>
          <w:b/>
          <w:color w:val="FF0000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10199"/>
      </w:tblGrid>
      <w:tr w:rsidR="00CD6C39" w:rsidRPr="00D41148" w:rsidTr="00E53ACF">
        <w:trPr>
          <w:trHeight w:val="1250"/>
        </w:trPr>
        <w:tc>
          <w:tcPr>
            <w:tcW w:w="3484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szCs w:val="24"/>
              </w:rPr>
            </w:pPr>
          </w:p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  <w:r w:rsidRPr="00D41148">
              <w:rPr>
                <w:szCs w:val="24"/>
              </w:rPr>
              <w:t>Öğrenciler</w:t>
            </w:r>
          </w:p>
        </w:tc>
        <w:tc>
          <w:tcPr>
            <w:tcW w:w="10199" w:type="dxa"/>
            <w:shd w:val="clear" w:color="auto" w:fill="auto"/>
          </w:tcPr>
          <w:p w:rsidR="00CD6C39" w:rsidRPr="002B215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B2159">
              <w:rPr>
                <w:rFonts w:ascii="Times New Roman" w:hAnsi="Times New Roman"/>
                <w:szCs w:val="24"/>
              </w:rPr>
              <w:t>Öğrencilerin, oyun ihtiyaçlarını karşılay</w:t>
            </w:r>
            <w:r w:rsidRPr="00EE1DE4">
              <w:rPr>
                <w:rFonts w:ascii="Times New Roman" w:hAnsi="Times New Roman"/>
                <w:szCs w:val="24"/>
              </w:rPr>
              <w:t xml:space="preserve">abilecekleri bahçenin </w:t>
            </w:r>
            <w:r w:rsidRPr="002B2159">
              <w:rPr>
                <w:rFonts w:ascii="Times New Roman" w:hAnsi="Times New Roman"/>
                <w:szCs w:val="24"/>
              </w:rPr>
              <w:t>yetersiz olması.</w:t>
            </w: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Öğrencilerimizde çevre ve temizlik bilincinin yetersizliği.</w:t>
            </w:r>
          </w:p>
        </w:tc>
      </w:tr>
      <w:tr w:rsidR="00CD6C39" w:rsidRPr="00D41148" w:rsidTr="00E53ACF">
        <w:trPr>
          <w:trHeight w:val="828"/>
        </w:trPr>
        <w:tc>
          <w:tcPr>
            <w:tcW w:w="3484" w:type="dxa"/>
            <w:shd w:val="clear" w:color="auto" w:fill="auto"/>
          </w:tcPr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Ç</w:t>
            </w:r>
            <w:r w:rsidRPr="00D41148">
              <w:rPr>
                <w:szCs w:val="24"/>
              </w:rPr>
              <w:t>alışanlar</w:t>
            </w:r>
          </w:p>
        </w:tc>
        <w:tc>
          <w:tcPr>
            <w:tcW w:w="10199" w:type="dxa"/>
            <w:shd w:val="clear" w:color="auto" w:fill="auto"/>
          </w:tcPr>
          <w:p w:rsidR="00CD6C39" w:rsidRPr="002B215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B2159">
              <w:rPr>
                <w:rFonts w:ascii="Times New Roman" w:hAnsi="Times New Roman"/>
                <w:szCs w:val="24"/>
              </w:rPr>
              <w:t>Öğretmenlerin mesleki gelişimlerini artırıcı faaliyetlerinin azlığı</w:t>
            </w:r>
            <w:r w:rsidRPr="00EE1DE4">
              <w:rPr>
                <w:rFonts w:ascii="Times New Roman" w:hAnsi="Times New Roman"/>
                <w:szCs w:val="24"/>
              </w:rPr>
              <w:t>.</w:t>
            </w: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Kadrolu hizmetli ve memur personelinin sayısının yetersiz olması.</w:t>
            </w:r>
          </w:p>
        </w:tc>
      </w:tr>
      <w:tr w:rsidR="00CD6C39" w:rsidRPr="00D41148" w:rsidTr="00E53ACF">
        <w:trPr>
          <w:trHeight w:val="807"/>
        </w:trPr>
        <w:tc>
          <w:tcPr>
            <w:tcW w:w="3484" w:type="dxa"/>
            <w:shd w:val="clear" w:color="auto" w:fill="auto"/>
          </w:tcPr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  <w:r w:rsidRPr="00D41148">
              <w:rPr>
                <w:szCs w:val="24"/>
              </w:rPr>
              <w:t>Veliler</w:t>
            </w:r>
          </w:p>
        </w:tc>
        <w:tc>
          <w:tcPr>
            <w:tcW w:w="10199" w:type="dxa"/>
            <w:shd w:val="clear" w:color="auto" w:fill="auto"/>
          </w:tcPr>
          <w:p w:rsidR="00CD6C39" w:rsidRPr="002B215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B2159">
              <w:rPr>
                <w:rFonts w:ascii="Times New Roman" w:hAnsi="Times New Roman"/>
                <w:szCs w:val="24"/>
              </w:rPr>
              <w:t>Veli toplantılarına katılımın beklenen düzeyde olmaması</w:t>
            </w:r>
            <w:r w:rsidRPr="00EE1DE4">
              <w:rPr>
                <w:rFonts w:ascii="Times New Roman" w:hAnsi="Times New Roman"/>
                <w:szCs w:val="24"/>
              </w:rPr>
              <w:t>.</w:t>
            </w: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B2159">
              <w:rPr>
                <w:rFonts w:ascii="Times New Roman" w:hAnsi="Times New Roman"/>
                <w:szCs w:val="24"/>
              </w:rPr>
              <w:t>Velinin aşırı korumacılık anlayışı</w:t>
            </w:r>
            <w:r w:rsidRPr="00EE1DE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D6C39" w:rsidRPr="00D41148" w:rsidTr="00E53ACF">
        <w:trPr>
          <w:trHeight w:val="1250"/>
        </w:trPr>
        <w:tc>
          <w:tcPr>
            <w:tcW w:w="3484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szCs w:val="24"/>
              </w:rPr>
            </w:pPr>
          </w:p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  <w:r w:rsidRPr="00D41148">
              <w:rPr>
                <w:szCs w:val="24"/>
              </w:rPr>
              <w:t>Bina ve Yerleşke</w:t>
            </w:r>
          </w:p>
        </w:tc>
        <w:tc>
          <w:tcPr>
            <w:tcW w:w="10199" w:type="dxa"/>
            <w:shd w:val="clear" w:color="auto" w:fill="auto"/>
          </w:tcPr>
          <w:p w:rsidR="00CD6C39" w:rsidRPr="002B215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B2159">
              <w:rPr>
                <w:rFonts w:ascii="Times New Roman" w:hAnsi="Times New Roman"/>
                <w:szCs w:val="24"/>
              </w:rPr>
              <w:t>Okul çevre düzenlenmesinin yetersiz olması</w:t>
            </w:r>
            <w:r w:rsidRPr="00EE1DE4">
              <w:rPr>
                <w:rFonts w:ascii="Times New Roman" w:hAnsi="Times New Roman"/>
                <w:szCs w:val="24"/>
              </w:rPr>
              <w:t>.</w:t>
            </w:r>
          </w:p>
          <w:p w:rsidR="00CD6C39" w:rsidRPr="002B215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B2159">
              <w:rPr>
                <w:rFonts w:ascii="Times New Roman" w:hAnsi="Times New Roman"/>
                <w:szCs w:val="24"/>
              </w:rPr>
              <w:t>Okulun ilçe merkezine uzak olması</w:t>
            </w:r>
            <w:r w:rsidRPr="00EE1DE4">
              <w:rPr>
                <w:rFonts w:ascii="Times New Roman" w:hAnsi="Times New Roman"/>
                <w:szCs w:val="24"/>
              </w:rPr>
              <w:t>.</w:t>
            </w: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Sınıfların yetersiz olması.</w:t>
            </w:r>
          </w:p>
        </w:tc>
      </w:tr>
      <w:tr w:rsidR="00CD6C39" w:rsidRPr="00D41148" w:rsidTr="00E53ACF">
        <w:trPr>
          <w:trHeight w:val="444"/>
        </w:trPr>
        <w:tc>
          <w:tcPr>
            <w:tcW w:w="3484" w:type="dxa"/>
            <w:shd w:val="clear" w:color="auto" w:fill="auto"/>
          </w:tcPr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  <w:r w:rsidRPr="00D41148">
              <w:rPr>
                <w:szCs w:val="24"/>
              </w:rPr>
              <w:t>Donanım</w:t>
            </w:r>
          </w:p>
        </w:tc>
        <w:tc>
          <w:tcPr>
            <w:tcW w:w="10199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B2159">
              <w:rPr>
                <w:rFonts w:ascii="Times New Roman" w:hAnsi="Times New Roman"/>
                <w:szCs w:val="24"/>
              </w:rPr>
              <w:t>Okulumuzun fiziki alt yapısının yetersiz olması</w:t>
            </w:r>
            <w:r w:rsidRPr="00EE1DE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D6C39" w:rsidRPr="00D41148" w:rsidTr="00E53ACF">
        <w:trPr>
          <w:trHeight w:val="424"/>
        </w:trPr>
        <w:tc>
          <w:tcPr>
            <w:tcW w:w="3484" w:type="dxa"/>
            <w:shd w:val="clear" w:color="auto" w:fill="auto"/>
          </w:tcPr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  <w:r w:rsidRPr="00D41148">
              <w:rPr>
                <w:szCs w:val="24"/>
              </w:rPr>
              <w:t>Bütçe</w:t>
            </w:r>
          </w:p>
        </w:tc>
        <w:tc>
          <w:tcPr>
            <w:tcW w:w="10199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Bakanlık bütçesinden ödenek verilmemesi.</w:t>
            </w:r>
          </w:p>
        </w:tc>
      </w:tr>
      <w:tr w:rsidR="00CD6C39" w:rsidRPr="00D41148" w:rsidTr="00E53ACF">
        <w:trPr>
          <w:trHeight w:val="828"/>
        </w:trPr>
        <w:tc>
          <w:tcPr>
            <w:tcW w:w="3484" w:type="dxa"/>
            <w:shd w:val="clear" w:color="auto" w:fill="auto"/>
          </w:tcPr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  <w:r w:rsidRPr="00D41148">
              <w:rPr>
                <w:szCs w:val="24"/>
              </w:rPr>
              <w:t>Yönetim Süreçleri</w:t>
            </w:r>
          </w:p>
        </w:tc>
        <w:tc>
          <w:tcPr>
            <w:tcW w:w="10199" w:type="dxa"/>
            <w:shd w:val="clear" w:color="auto" w:fill="auto"/>
          </w:tcPr>
          <w:p w:rsidR="00CD6C39" w:rsidRPr="002B215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B2159">
              <w:rPr>
                <w:rFonts w:ascii="Times New Roman" w:hAnsi="Times New Roman"/>
                <w:szCs w:val="24"/>
              </w:rPr>
              <w:t xml:space="preserve">Yönetici, öğretmen ve çalışanların </w:t>
            </w:r>
            <w:proofErr w:type="gramStart"/>
            <w:r w:rsidRPr="002B2159">
              <w:rPr>
                <w:rFonts w:ascii="Times New Roman" w:hAnsi="Times New Roman"/>
                <w:szCs w:val="24"/>
              </w:rPr>
              <w:t>motivasyon</w:t>
            </w:r>
            <w:proofErr w:type="gramEnd"/>
            <w:r w:rsidRPr="002B2159">
              <w:rPr>
                <w:rFonts w:ascii="Times New Roman" w:hAnsi="Times New Roman"/>
                <w:szCs w:val="24"/>
              </w:rPr>
              <w:t xml:space="preserve"> ve örgütsel bağlılık</w:t>
            </w: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E1DE4">
              <w:rPr>
                <w:rFonts w:ascii="Times New Roman" w:hAnsi="Times New Roman"/>
                <w:szCs w:val="24"/>
              </w:rPr>
              <w:t>düzeylerinin</w:t>
            </w:r>
            <w:proofErr w:type="gramEnd"/>
            <w:r w:rsidRPr="00EE1DE4">
              <w:rPr>
                <w:rFonts w:ascii="Times New Roman" w:hAnsi="Times New Roman"/>
                <w:szCs w:val="24"/>
              </w:rPr>
              <w:t xml:space="preserve"> düşük olması.</w:t>
            </w:r>
          </w:p>
        </w:tc>
      </w:tr>
      <w:tr w:rsidR="00CD6C39" w:rsidRPr="00D41148" w:rsidTr="00E53ACF">
        <w:trPr>
          <w:trHeight w:val="464"/>
        </w:trPr>
        <w:tc>
          <w:tcPr>
            <w:tcW w:w="3484" w:type="dxa"/>
            <w:shd w:val="clear" w:color="auto" w:fill="auto"/>
          </w:tcPr>
          <w:p w:rsidR="00CD6C39" w:rsidRPr="00D41148" w:rsidRDefault="00CD6C39" w:rsidP="00E53ACF">
            <w:pPr>
              <w:spacing w:after="0"/>
              <w:jc w:val="both"/>
              <w:rPr>
                <w:szCs w:val="24"/>
              </w:rPr>
            </w:pPr>
            <w:r w:rsidRPr="00D41148">
              <w:rPr>
                <w:szCs w:val="24"/>
              </w:rPr>
              <w:t>İletişim Süreçleri</w:t>
            </w:r>
          </w:p>
        </w:tc>
        <w:tc>
          <w:tcPr>
            <w:tcW w:w="10199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Çalışan anne babadan dolayı iletişim ve haberleşmenin yetersiz kalması.</w:t>
            </w:r>
          </w:p>
        </w:tc>
      </w:tr>
    </w:tbl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Pr="004E262A" w:rsidRDefault="00CD6C39" w:rsidP="00CD6C39">
      <w:pPr>
        <w:pStyle w:val="Balk3"/>
        <w:rPr>
          <w:rFonts w:ascii="Times New Roman" w:hAnsi="Times New Roman"/>
          <w:b/>
          <w:color w:val="17365D"/>
          <w:lang w:val="tr-TR"/>
        </w:rPr>
      </w:pPr>
      <w:r w:rsidRPr="004E262A">
        <w:rPr>
          <w:rFonts w:ascii="Times New Roman" w:hAnsi="Times New Roman"/>
          <w:b/>
          <w:color w:val="17365D"/>
        </w:rPr>
        <w:lastRenderedPageBreak/>
        <w:t>Dışsal Faktörle</w:t>
      </w:r>
      <w:r w:rsidRPr="004E262A">
        <w:rPr>
          <w:rFonts w:ascii="Times New Roman" w:hAnsi="Times New Roman"/>
          <w:b/>
          <w:color w:val="17365D"/>
          <w:lang w:val="tr-TR"/>
        </w:rPr>
        <w:t>r :</w:t>
      </w:r>
    </w:p>
    <w:p w:rsidR="00CD6C39" w:rsidRDefault="00CD6C39" w:rsidP="00CD6C39">
      <w:pPr>
        <w:spacing w:after="0"/>
        <w:ind w:firstLine="708"/>
        <w:jc w:val="both"/>
        <w:rPr>
          <w:szCs w:val="24"/>
        </w:rPr>
      </w:pPr>
    </w:p>
    <w:p w:rsidR="00CD6C39" w:rsidRDefault="00CD6C39" w:rsidP="00CD6C39">
      <w:pPr>
        <w:spacing w:after="0"/>
        <w:ind w:firstLine="708"/>
        <w:jc w:val="both"/>
        <w:rPr>
          <w:rFonts w:ascii="Times New Roman" w:hAnsi="Times New Roman"/>
          <w:b/>
          <w:color w:val="FF0000"/>
          <w:szCs w:val="24"/>
        </w:rPr>
      </w:pPr>
      <w:r w:rsidRPr="00EE1DE4">
        <w:rPr>
          <w:rFonts w:ascii="Times New Roman" w:hAnsi="Times New Roman"/>
          <w:b/>
          <w:color w:val="FF0000"/>
          <w:szCs w:val="24"/>
        </w:rPr>
        <w:t>Fırsatlar</w:t>
      </w:r>
      <w:r>
        <w:rPr>
          <w:rFonts w:ascii="Times New Roman" w:hAnsi="Times New Roman"/>
          <w:b/>
          <w:color w:val="FF0000"/>
          <w:szCs w:val="24"/>
        </w:rPr>
        <w:t>:</w:t>
      </w:r>
    </w:p>
    <w:p w:rsidR="00CD6C39" w:rsidRDefault="00CD6C39" w:rsidP="00CD6C39">
      <w:pPr>
        <w:spacing w:after="0"/>
        <w:ind w:firstLine="708"/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9824"/>
      </w:tblGrid>
      <w:tr w:rsidR="00CD6C39" w:rsidRPr="00EE1DE4" w:rsidTr="00E53ACF">
        <w:trPr>
          <w:trHeight w:val="817"/>
        </w:trPr>
        <w:tc>
          <w:tcPr>
            <w:tcW w:w="3356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Politik</w:t>
            </w:r>
          </w:p>
        </w:tc>
        <w:tc>
          <w:tcPr>
            <w:tcW w:w="9824" w:type="dxa"/>
            <w:shd w:val="clear" w:color="auto" w:fill="auto"/>
          </w:tcPr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>Bakanlığımızda; katılımcı, planlı, gelişimci, şeffaf ve perfo</w:t>
            </w:r>
            <w:r>
              <w:rPr>
                <w:rFonts w:ascii="Times New Roman" w:hAnsi="Times New Roman"/>
                <w:szCs w:val="24"/>
              </w:rPr>
              <w:t>rmansa dayalı stratejik yönetim</w:t>
            </w:r>
            <w:r w:rsidRPr="004B135F">
              <w:rPr>
                <w:rFonts w:ascii="Times New Roman" w:hAnsi="Times New Roman"/>
                <w:szCs w:val="24"/>
              </w:rPr>
              <w:t xml:space="preserve"> anlayışına geçme çabaları.</w:t>
            </w:r>
          </w:p>
        </w:tc>
      </w:tr>
      <w:tr w:rsidR="00CD6C39" w:rsidRPr="00EE1DE4" w:rsidTr="00E53ACF">
        <w:trPr>
          <w:trHeight w:val="398"/>
        </w:trPr>
        <w:tc>
          <w:tcPr>
            <w:tcW w:w="3356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Ekonomik</w:t>
            </w:r>
          </w:p>
        </w:tc>
        <w:tc>
          <w:tcPr>
            <w:tcW w:w="9824" w:type="dxa"/>
            <w:shd w:val="clear" w:color="auto" w:fill="auto"/>
          </w:tcPr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>Ekonomik durumları iyi olan velilerin destekleri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D6C39" w:rsidRPr="00EE1DE4" w:rsidTr="00E53ACF">
        <w:trPr>
          <w:trHeight w:val="1215"/>
        </w:trPr>
        <w:tc>
          <w:tcPr>
            <w:tcW w:w="3356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Sosyolojik</w:t>
            </w:r>
          </w:p>
        </w:tc>
        <w:tc>
          <w:tcPr>
            <w:tcW w:w="9824" w:type="dxa"/>
            <w:shd w:val="clear" w:color="auto" w:fill="auto"/>
          </w:tcPr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>Toplum nezdinde eğitimin gereğine; bilinç ve duyarlılığının artması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 xml:space="preserve">Çevremizin aynı </w:t>
            </w:r>
            <w:proofErr w:type="spellStart"/>
            <w:r w:rsidRPr="004B135F">
              <w:rPr>
                <w:rFonts w:ascii="Times New Roman" w:hAnsi="Times New Roman"/>
                <w:szCs w:val="24"/>
              </w:rPr>
              <w:t>sosyo</w:t>
            </w:r>
            <w:proofErr w:type="spellEnd"/>
            <w:r w:rsidRPr="004B135F">
              <w:rPr>
                <w:rFonts w:ascii="Times New Roman" w:hAnsi="Times New Roman"/>
                <w:szCs w:val="24"/>
              </w:rPr>
              <w:t>-kültürel yapıya sahip olması.</w:t>
            </w:r>
          </w:p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>Okula ulaşımın kolay olması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D6C39" w:rsidRPr="00EE1DE4" w:rsidTr="00E53ACF">
        <w:trPr>
          <w:trHeight w:val="817"/>
        </w:trPr>
        <w:tc>
          <w:tcPr>
            <w:tcW w:w="3356" w:type="dxa"/>
            <w:shd w:val="clear" w:color="auto" w:fill="auto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Teknolojik</w:t>
            </w:r>
          </w:p>
        </w:tc>
        <w:tc>
          <w:tcPr>
            <w:tcW w:w="9824" w:type="dxa"/>
            <w:shd w:val="clear" w:color="auto" w:fill="auto"/>
          </w:tcPr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 xml:space="preserve">Eğitim kullanılan araç-gereçlerde, teknolojik </w:t>
            </w:r>
            <w:proofErr w:type="gramStart"/>
            <w:r w:rsidRPr="004B135F">
              <w:rPr>
                <w:rFonts w:ascii="Times New Roman" w:hAnsi="Times New Roman"/>
                <w:szCs w:val="24"/>
              </w:rPr>
              <w:t>ekipmanlarda</w:t>
            </w:r>
            <w:proofErr w:type="gramEnd"/>
            <w:r w:rsidRPr="004B135F">
              <w:rPr>
                <w:rFonts w:ascii="Times New Roman" w:hAnsi="Times New Roman"/>
                <w:szCs w:val="24"/>
              </w:rPr>
              <w:t xml:space="preserve"> ve</w:t>
            </w:r>
          </w:p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i</w:t>
            </w:r>
            <w:r w:rsidRPr="004B135F">
              <w:rPr>
                <w:rFonts w:ascii="Times New Roman" w:hAnsi="Times New Roman"/>
                <w:szCs w:val="24"/>
              </w:rPr>
              <w:t>letişimde</w:t>
            </w:r>
            <w:proofErr w:type="gramEnd"/>
            <w:r w:rsidRPr="004B135F">
              <w:rPr>
                <w:rFonts w:ascii="Times New Roman" w:hAnsi="Times New Roman"/>
                <w:szCs w:val="24"/>
              </w:rPr>
              <w:t xml:space="preserve"> yeni teknolojilerin kullanılması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147A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E147A5">
              <w:rPr>
                <w:rFonts w:ascii="Times New Roman" w:hAnsi="Times New Roman"/>
                <w:szCs w:val="24"/>
              </w:rPr>
              <w:t>Teknolojik araçların kullanımında internet güvenliğine dikkat edilmesi. Bu konuda uyarıcı panoların okulda hazırlanması.</w:t>
            </w:r>
            <w:proofErr w:type="gramEnd"/>
          </w:p>
        </w:tc>
      </w:tr>
      <w:tr w:rsidR="00CD6C39" w:rsidRPr="00EE1DE4" w:rsidTr="00E53ACF">
        <w:trPr>
          <w:trHeight w:val="1633"/>
        </w:trPr>
        <w:tc>
          <w:tcPr>
            <w:tcW w:w="3356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Mevzuat-Yasal</w:t>
            </w:r>
          </w:p>
        </w:tc>
        <w:tc>
          <w:tcPr>
            <w:tcW w:w="9824" w:type="dxa"/>
            <w:shd w:val="clear" w:color="auto" w:fill="auto"/>
          </w:tcPr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>Eğitimde fırsat eşitliğine yönelik alınan tedbirlerin her geçen gün daha artırılması hususundaki çabalar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>Psikolojik, sosyal ve hatta fiziksel şiddetin eğitim ve disiplin aracı olarak kullanılmasına son verilmesi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D6C39" w:rsidRPr="00EE1DE4" w:rsidTr="00E53ACF">
        <w:trPr>
          <w:trHeight w:val="1235"/>
        </w:trPr>
        <w:tc>
          <w:tcPr>
            <w:tcW w:w="3356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Ekolojik</w:t>
            </w:r>
          </w:p>
        </w:tc>
        <w:tc>
          <w:tcPr>
            <w:tcW w:w="9824" w:type="dxa"/>
            <w:shd w:val="clear" w:color="auto" w:fill="auto"/>
          </w:tcPr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>Doğal ortamların eğitim ortamlarını(okul) olumsuz etkilemesine karşı(soğuk-sıcak-yağış-ulaşı</w:t>
            </w:r>
            <w:r>
              <w:rPr>
                <w:rFonts w:ascii="Times New Roman" w:hAnsi="Times New Roman"/>
                <w:szCs w:val="24"/>
              </w:rPr>
              <w:t xml:space="preserve">m </w:t>
            </w:r>
            <w:r w:rsidRPr="004B135F">
              <w:rPr>
                <w:rFonts w:ascii="Times New Roman" w:hAnsi="Times New Roman"/>
                <w:szCs w:val="24"/>
              </w:rPr>
              <w:t>vb.) teknoloji ve tedbirlerin gelişmesi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D6C39" w:rsidRPr="004B135F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B135F">
              <w:rPr>
                <w:rFonts w:ascii="Times New Roman" w:hAnsi="Times New Roman"/>
                <w:szCs w:val="24"/>
              </w:rPr>
              <w:t>Tüm toplumlarda artan çevre bilinci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39" w:rsidRDefault="00CD6C39" w:rsidP="00CD6C39">
      <w:pPr>
        <w:spacing w:after="0"/>
        <w:ind w:firstLine="708"/>
        <w:jc w:val="both"/>
        <w:rPr>
          <w:rFonts w:ascii="Times New Roman" w:hAnsi="Times New Roman"/>
          <w:b/>
          <w:color w:val="FF0000"/>
          <w:szCs w:val="24"/>
        </w:rPr>
      </w:pPr>
      <w:r w:rsidRPr="00EE1DE4">
        <w:rPr>
          <w:rFonts w:ascii="Times New Roman" w:hAnsi="Times New Roman"/>
          <w:b/>
          <w:color w:val="FF0000"/>
          <w:szCs w:val="24"/>
        </w:rPr>
        <w:lastRenderedPageBreak/>
        <w:t>Tehditler</w:t>
      </w:r>
      <w:r>
        <w:rPr>
          <w:rFonts w:ascii="Times New Roman" w:hAnsi="Times New Roman"/>
          <w:b/>
          <w:color w:val="FF0000"/>
          <w:szCs w:val="24"/>
        </w:rPr>
        <w:t>:</w:t>
      </w:r>
    </w:p>
    <w:p w:rsidR="00CD6C39" w:rsidRPr="00EE1DE4" w:rsidRDefault="00CD6C39" w:rsidP="00CD6C39">
      <w:pPr>
        <w:spacing w:after="0"/>
        <w:ind w:firstLine="708"/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9849"/>
      </w:tblGrid>
      <w:tr w:rsidR="00CD6C39" w:rsidRPr="00EE1DE4" w:rsidTr="00E53ACF">
        <w:trPr>
          <w:trHeight w:val="1872"/>
        </w:trPr>
        <w:tc>
          <w:tcPr>
            <w:tcW w:w="3364" w:type="dxa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Politik</w:t>
            </w:r>
          </w:p>
        </w:tc>
        <w:tc>
          <w:tcPr>
            <w:tcW w:w="9849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>Eğitim politikalarında çok sık değişiklik yapılması ve eğitim sistemindeki düzenlemelere ilişkin pilot uygulamaların yetersizliği.</w:t>
            </w:r>
          </w:p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>Personel Politikaları nedeniyle okulumuzda ki destek personel yetersizliği ve bunu telafi edebilecek hizmet alımında yaşanan kaynak sorunu.</w:t>
            </w:r>
          </w:p>
        </w:tc>
      </w:tr>
      <w:tr w:rsidR="00CD6C39" w:rsidRPr="00EE1DE4" w:rsidTr="00E53ACF">
        <w:trPr>
          <w:trHeight w:val="1252"/>
        </w:trPr>
        <w:tc>
          <w:tcPr>
            <w:tcW w:w="3364" w:type="dxa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Ekonomik</w:t>
            </w:r>
          </w:p>
        </w:tc>
        <w:tc>
          <w:tcPr>
            <w:tcW w:w="9849" w:type="dxa"/>
            <w:shd w:val="clear" w:color="auto" w:fill="auto"/>
          </w:tcPr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 xml:space="preserve">Veliler arasındaki </w:t>
            </w:r>
            <w:proofErr w:type="spellStart"/>
            <w:r w:rsidRPr="00297120">
              <w:rPr>
                <w:rFonts w:ascii="Times New Roman" w:hAnsi="Times New Roman"/>
                <w:szCs w:val="24"/>
              </w:rPr>
              <w:t>sosyo</w:t>
            </w:r>
            <w:proofErr w:type="spellEnd"/>
            <w:r w:rsidRPr="00297120">
              <w:rPr>
                <w:rFonts w:ascii="Times New Roman" w:hAnsi="Times New Roman"/>
                <w:szCs w:val="24"/>
              </w:rPr>
              <w:t>-ekonomik farklılıklar.</w:t>
            </w:r>
          </w:p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>Eğitim ve öğretimde kullanılan cihaz ve makinelerin yüksek teknolojilere sahip olması nedeniyle bakım, onarımlarının pahalı olması dolayısıyla okulların maddi yönden zorlanması.</w:t>
            </w:r>
          </w:p>
        </w:tc>
      </w:tr>
      <w:tr w:rsidR="00CD6C39" w:rsidRPr="00EE1DE4" w:rsidTr="00E53ACF">
        <w:trPr>
          <w:trHeight w:val="928"/>
        </w:trPr>
        <w:tc>
          <w:tcPr>
            <w:tcW w:w="3364" w:type="dxa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Sosyolojik</w:t>
            </w:r>
          </w:p>
        </w:tc>
        <w:tc>
          <w:tcPr>
            <w:tcW w:w="9849" w:type="dxa"/>
            <w:shd w:val="clear" w:color="auto" w:fill="auto"/>
          </w:tcPr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>Medyanın (</w:t>
            </w:r>
            <w:proofErr w:type="spellStart"/>
            <w:r w:rsidRPr="00297120">
              <w:rPr>
                <w:rFonts w:ascii="Times New Roman" w:hAnsi="Times New Roman"/>
                <w:szCs w:val="24"/>
              </w:rPr>
              <w:t>tv</w:t>
            </w:r>
            <w:proofErr w:type="spellEnd"/>
            <w:r w:rsidRPr="00297120">
              <w:rPr>
                <w:rFonts w:ascii="Times New Roman" w:hAnsi="Times New Roman"/>
                <w:szCs w:val="24"/>
              </w:rPr>
              <w:t>, internet, magazin, diziler vb.) öğrenciler üzerinde olumsuz etkilerinin olması insanların çocuklarının eğitimine yönelik duyarlılıklarının aynı oranda olmaması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D6C39" w:rsidRPr="00EE1DE4" w:rsidTr="00E53ACF">
        <w:trPr>
          <w:trHeight w:val="1252"/>
        </w:trPr>
        <w:tc>
          <w:tcPr>
            <w:tcW w:w="3364" w:type="dxa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Teknolojik</w:t>
            </w:r>
          </w:p>
          <w:p w:rsidR="00CD6C39" w:rsidRPr="00297120" w:rsidRDefault="00CD6C39" w:rsidP="00E53A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49" w:type="dxa"/>
            <w:shd w:val="clear" w:color="auto" w:fill="auto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>Sürekli gelişen ve değişen teknolojileri takip etme zorunluluğundan doğan maddi kaynak sorunu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D6C39" w:rsidRPr="00EE1DE4" w:rsidTr="00E53ACF">
        <w:trPr>
          <w:trHeight w:val="1239"/>
        </w:trPr>
        <w:tc>
          <w:tcPr>
            <w:tcW w:w="3364" w:type="dxa"/>
          </w:tcPr>
          <w:p w:rsidR="00CD6C39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Mevzuat-Yasal</w:t>
            </w:r>
          </w:p>
        </w:tc>
        <w:tc>
          <w:tcPr>
            <w:tcW w:w="9849" w:type="dxa"/>
            <w:shd w:val="clear" w:color="auto" w:fill="auto"/>
          </w:tcPr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>Siyasi ve sendikal grupların atama ve görevlendirmelerde yasal düzenlemeler üzerinde etkili olma isteği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>Mevzuatın açık, anlaşılır ve ihtiyaca uygun hazırlanmaması nedeniyle güncelleme ihtiyacının sıklıkla ortaya çıkması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D6C39" w:rsidRPr="00EE1DE4" w:rsidTr="00E53ACF">
        <w:trPr>
          <w:trHeight w:val="324"/>
        </w:trPr>
        <w:tc>
          <w:tcPr>
            <w:tcW w:w="3364" w:type="dxa"/>
          </w:tcPr>
          <w:p w:rsidR="00CD6C39" w:rsidRPr="00EE1DE4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E1DE4">
              <w:rPr>
                <w:rFonts w:ascii="Times New Roman" w:hAnsi="Times New Roman"/>
                <w:szCs w:val="24"/>
              </w:rPr>
              <w:t>Ekolojik</w:t>
            </w:r>
          </w:p>
        </w:tc>
        <w:tc>
          <w:tcPr>
            <w:tcW w:w="9849" w:type="dxa"/>
            <w:shd w:val="clear" w:color="auto" w:fill="auto"/>
          </w:tcPr>
          <w:p w:rsidR="00CD6C39" w:rsidRPr="00297120" w:rsidRDefault="00CD6C39" w:rsidP="00E53AC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7120">
              <w:rPr>
                <w:rFonts w:ascii="Times New Roman" w:hAnsi="Times New Roman"/>
                <w:szCs w:val="24"/>
              </w:rPr>
              <w:t>Yeni nesillerde çevre bilincine karşı duyarsızlık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CD6C39" w:rsidRDefault="00CD6C39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03" w:rsidRPr="00F605C1" w:rsidRDefault="009F0E03" w:rsidP="003A41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03" w:rsidRDefault="009F0E03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03" w:rsidRPr="003A41AE" w:rsidRDefault="009F0E03" w:rsidP="003A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E03" w:rsidRPr="003A41AE" w:rsidSect="00CD6C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7B34"/>
    <w:multiLevelType w:val="hybridMultilevel"/>
    <w:tmpl w:val="35CAF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6C28"/>
    <w:multiLevelType w:val="hybridMultilevel"/>
    <w:tmpl w:val="63C87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2585"/>
    <w:multiLevelType w:val="hybridMultilevel"/>
    <w:tmpl w:val="1D54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E3A"/>
    <w:multiLevelType w:val="hybridMultilevel"/>
    <w:tmpl w:val="989C3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AE"/>
    <w:rsid w:val="00082771"/>
    <w:rsid w:val="001677A6"/>
    <w:rsid w:val="001E5371"/>
    <w:rsid w:val="003A41AE"/>
    <w:rsid w:val="009A4413"/>
    <w:rsid w:val="009F0E03"/>
    <w:rsid w:val="00A27630"/>
    <w:rsid w:val="00B4792F"/>
    <w:rsid w:val="00C21FEE"/>
    <w:rsid w:val="00CD6C39"/>
    <w:rsid w:val="00E147A5"/>
    <w:rsid w:val="00F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6C39"/>
    <w:pPr>
      <w:keepNext/>
      <w:keepLines/>
      <w:spacing w:before="240" w:after="240" w:line="240" w:lineRule="auto"/>
      <w:outlineLvl w:val="2"/>
    </w:pPr>
    <w:rPr>
      <w:rFonts w:ascii="Calibri Light" w:eastAsia="SimSun" w:hAnsi="Calibri Light" w:cs="Times New Roman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41A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CD6C39"/>
    <w:rPr>
      <w:rFonts w:ascii="Calibri Light" w:eastAsia="SimSun" w:hAnsi="Calibri Light" w:cs="Times New Roman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6C39"/>
    <w:pPr>
      <w:keepNext/>
      <w:keepLines/>
      <w:spacing w:before="240" w:after="240" w:line="240" w:lineRule="auto"/>
      <w:outlineLvl w:val="2"/>
    </w:pPr>
    <w:rPr>
      <w:rFonts w:ascii="Calibri Light" w:eastAsia="SimSun" w:hAnsi="Calibri Light" w:cs="Times New Roman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4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41A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CD6C39"/>
    <w:rPr>
      <w:rFonts w:ascii="Calibri Light" w:eastAsia="SimSun" w:hAnsi="Calibri Light" w:cs="Times New Roman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kevser</dc:creator>
  <cp:lastModifiedBy>lenovo</cp:lastModifiedBy>
  <cp:revision>8</cp:revision>
  <dcterms:created xsi:type="dcterms:W3CDTF">2021-01-06T09:39:00Z</dcterms:created>
  <dcterms:modified xsi:type="dcterms:W3CDTF">2021-01-06T10:06:00Z</dcterms:modified>
</cp:coreProperties>
</file>